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0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5" o:title=""/>
          </v:shape>
          <o:OLEObject Type="Embed" ProgID="Word.Picture.8" ShapeID="_x0000_i1025" DrawAspect="Content" ObjectID="_1763799207" r:id="rId6"/>
        </w:object>
      </w:r>
      <w:r w:rsidRPr="001240B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13F0F" w:rsidRPr="001240B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713F0F" w:rsidRPr="001240BF" w:rsidRDefault="00713F0F" w:rsidP="00713F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0B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713F0F" w:rsidRPr="00290FBD" w:rsidRDefault="00713F0F" w:rsidP="00713F0F">
      <w:pPr>
        <w:spacing w:after="0"/>
        <w:jc w:val="center"/>
        <w:rPr>
          <w:sz w:val="28"/>
          <w:szCs w:val="28"/>
        </w:rPr>
      </w:pPr>
    </w:p>
    <w:p w:rsidR="00713F0F" w:rsidRPr="00290FBD" w:rsidRDefault="00713F0F" w:rsidP="00713F0F">
      <w:pPr>
        <w:pStyle w:val="3"/>
        <w:spacing w:after="0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713F0F" w:rsidRPr="001240BF" w:rsidRDefault="00A72039" w:rsidP="00713F0F">
      <w:pPr>
        <w:spacing w:before="108" w:after="108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A72039">
        <w:rPr>
          <w:rFonts w:ascii="Times New Roman" w:eastAsia="Times New Roman CYR" w:hAnsi="Times New Roman" w:cs="Times New Roman"/>
          <w:bCs/>
          <w:sz w:val="28"/>
          <w:szCs w:val="28"/>
        </w:rPr>
        <w:t>08</w:t>
      </w:r>
      <w:r w:rsidR="001B4117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0677C6">
        <w:rPr>
          <w:rFonts w:ascii="Times New Roman" w:eastAsia="Times New Roman CYR" w:hAnsi="Times New Roman" w:cs="Times New Roman"/>
          <w:bCs/>
          <w:sz w:val="28"/>
          <w:szCs w:val="28"/>
        </w:rPr>
        <w:t>декабря</w:t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2023 года </w:t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 </w:t>
      </w:r>
      <w:r w:rsidR="00713F0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  </w:t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№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2023</w:t>
      </w:r>
    </w:p>
    <w:p w:rsidR="00713F0F" w:rsidRPr="00713F0F" w:rsidRDefault="001B4117" w:rsidP="00713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677C6">
        <w:rPr>
          <w:rFonts w:ascii="Times New Roman" w:hAnsi="Times New Roman" w:cs="Times New Roman"/>
          <w:sz w:val="28"/>
          <w:szCs w:val="28"/>
        </w:rPr>
        <w:t xml:space="preserve">формировании реестра дорог 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 Вознесенского муниципального округа, </w:t>
      </w:r>
      <w:r w:rsidR="000677C6">
        <w:rPr>
          <w:rFonts w:ascii="Times New Roman" w:hAnsi="Times New Roman" w:cs="Times New Roman"/>
          <w:sz w:val="28"/>
          <w:szCs w:val="28"/>
        </w:rPr>
        <w:t>для включения в государственную программу «Развитие транспортной системы Нижегородской области»</w:t>
      </w: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ind w:firstLine="851"/>
        <w:jc w:val="both"/>
        <w:rPr>
          <w:rFonts w:ascii="Arial" w:eastAsia="Calibri" w:hAnsi="Arial" w:cs="Arial"/>
          <w:b/>
          <w:lang w:eastAsia="en-US"/>
        </w:rPr>
      </w:pPr>
      <w:r w:rsidRPr="00713F0F">
        <w:rPr>
          <w:rFonts w:eastAsia="Calibri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0677C6">
        <w:rPr>
          <w:rFonts w:eastAsia="Calibri"/>
          <w:sz w:val="28"/>
          <w:szCs w:val="28"/>
          <w:lang w:eastAsia="en-US"/>
        </w:rPr>
        <w:t>постановлением правительства Нижегородской области от 30 апреля 2014 г. № 303 «Об утверждении государственной программы «Развитие транспортной системы Нижегородской области»</w:t>
      </w:r>
    </w:p>
    <w:p w:rsidR="00713F0F" w:rsidRPr="00713F0F" w:rsidRDefault="00713F0F" w:rsidP="00713F0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3F0F">
        <w:rPr>
          <w:rFonts w:ascii="Times New Roman" w:hAnsi="Times New Roman" w:cs="Times New Roman"/>
          <w:sz w:val="28"/>
          <w:szCs w:val="28"/>
        </w:rPr>
        <w:t>1.</w:t>
      </w:r>
      <w:r w:rsidRPr="001240BF">
        <w:rPr>
          <w:sz w:val="28"/>
          <w:szCs w:val="28"/>
        </w:rPr>
        <w:t xml:space="preserve"> </w:t>
      </w:r>
      <w:r w:rsidRPr="00713F0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677C6">
        <w:rPr>
          <w:rFonts w:ascii="Times New Roman" w:hAnsi="Times New Roman" w:cs="Times New Roman"/>
          <w:sz w:val="28"/>
          <w:szCs w:val="28"/>
        </w:rPr>
        <w:t>реестр</w:t>
      </w:r>
      <w:r w:rsidRPr="00713F0F">
        <w:rPr>
          <w:rFonts w:ascii="Times New Roman" w:hAnsi="Times New Roman" w:cs="Times New Roman"/>
          <w:sz w:val="28"/>
          <w:szCs w:val="28"/>
        </w:rPr>
        <w:t xml:space="preserve"> </w:t>
      </w:r>
      <w:r w:rsidR="001B4117">
        <w:rPr>
          <w:rFonts w:ascii="Times New Roman" w:hAnsi="Times New Roman" w:cs="Times New Roman"/>
          <w:sz w:val="28"/>
          <w:szCs w:val="28"/>
        </w:rPr>
        <w:t xml:space="preserve">дорог местного значения Вознесенского муниципального округа, </w:t>
      </w:r>
      <w:r w:rsidR="000677C6">
        <w:rPr>
          <w:rFonts w:ascii="Times New Roman" w:hAnsi="Times New Roman" w:cs="Times New Roman"/>
          <w:sz w:val="28"/>
          <w:szCs w:val="28"/>
        </w:rPr>
        <w:t>для включения в государственную программу «Развитие транспортной системы Нижегородской области»</w:t>
      </w:r>
      <w:r w:rsidR="001B4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F0F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приложению</w:t>
      </w:r>
      <w:r w:rsidRPr="00713F0F">
        <w:rPr>
          <w:rFonts w:ascii="Times New Roman" w:hAnsi="Times New Roman" w:cs="Times New Roman"/>
          <w:sz w:val="28"/>
          <w:szCs w:val="28"/>
        </w:rPr>
        <w:t>.</w:t>
      </w:r>
    </w:p>
    <w:p w:rsidR="00713F0F" w:rsidRDefault="00713F0F" w:rsidP="00713F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6EFE">
        <w:rPr>
          <w:sz w:val="28"/>
          <w:szCs w:val="28"/>
        </w:rPr>
        <w:t xml:space="preserve"> </w:t>
      </w:r>
      <w:r w:rsidRPr="00A56EFE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округа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56EF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A56E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</w:t>
      </w:r>
      <w:r w:rsidRPr="00406121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(</w:t>
      </w:r>
      <w:hyperlink r:id="rId7" w:history="1">
        <w:r w:rsidRPr="00B21B96">
          <w:rPr>
            <w:rStyle w:val="a3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406121">
        <w:rPr>
          <w:rFonts w:ascii="Times New Roman" w:hAnsi="Times New Roman" w:cs="Times New Roman"/>
          <w:sz w:val="28"/>
          <w:szCs w:val="28"/>
        </w:rPr>
        <w:t>).</w:t>
      </w:r>
    </w:p>
    <w:p w:rsidR="00713F0F" w:rsidRPr="004522E2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3.</w:t>
      </w:r>
      <w:r w:rsidRPr="00A36BA8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713F0F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36BA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6BA8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начальника Территориального управления администрации Вознесенского муниципального округа Нижегородской области</w:t>
      </w:r>
      <w:proofErr w:type="gramEnd"/>
      <w:r>
        <w:rPr>
          <w:sz w:val="28"/>
          <w:szCs w:val="28"/>
        </w:rPr>
        <w:t xml:space="preserve">                         С.В. Степанова.</w:t>
      </w:r>
    </w:p>
    <w:p w:rsidR="00713F0F" w:rsidRDefault="00713F0F" w:rsidP="00713F0F">
      <w:pPr>
        <w:pStyle w:val="2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jc w:val="both"/>
      </w:pPr>
    </w:p>
    <w:p w:rsidR="00713F0F" w:rsidRDefault="001B4117" w:rsidP="00713F0F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3F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3F0F">
        <w:rPr>
          <w:sz w:val="28"/>
          <w:szCs w:val="28"/>
        </w:rPr>
        <w:t xml:space="preserve"> местного </w:t>
      </w:r>
    </w:p>
    <w:p w:rsidR="00713F0F" w:rsidRDefault="00713F0F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 w:rsidR="001B4117">
        <w:rPr>
          <w:sz w:val="28"/>
          <w:szCs w:val="28"/>
        </w:rPr>
        <w:t>И.А. Мартынов</w:t>
      </w:r>
    </w:p>
    <w:p w:rsidR="000677C6" w:rsidRDefault="000677C6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</w:p>
    <w:p w:rsidR="000677C6" w:rsidRDefault="000677C6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</w:p>
    <w:p w:rsidR="000677C6" w:rsidRDefault="000677C6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</w:p>
    <w:p w:rsidR="000677C6" w:rsidRDefault="000677C6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</w:p>
    <w:p w:rsidR="000677C6" w:rsidRPr="005D106C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</w:pPr>
      <w:r w:rsidRPr="005D106C">
        <w:lastRenderedPageBreak/>
        <w:t>Приложение</w:t>
      </w:r>
    </w:p>
    <w:p w:rsidR="000677C6" w:rsidRPr="005D106C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</w:pPr>
      <w:r w:rsidRPr="005D106C">
        <w:t xml:space="preserve">к постановлению </w:t>
      </w:r>
    </w:p>
    <w:p w:rsidR="000677C6" w:rsidRPr="005D106C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</w:pPr>
      <w:r w:rsidRPr="005D106C">
        <w:t xml:space="preserve">администрации Вознесенского </w:t>
      </w:r>
    </w:p>
    <w:p w:rsidR="000677C6" w:rsidRPr="005D106C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</w:pPr>
      <w:r w:rsidRPr="005D106C">
        <w:t xml:space="preserve">муниципального округа </w:t>
      </w:r>
    </w:p>
    <w:p w:rsidR="000677C6" w:rsidRPr="005D106C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</w:pPr>
      <w:r w:rsidRPr="005D106C">
        <w:t xml:space="preserve">Нижегородской области </w:t>
      </w:r>
    </w:p>
    <w:p w:rsidR="000677C6" w:rsidRPr="00A1595E" w:rsidRDefault="000677C6" w:rsidP="000677C6">
      <w:pPr>
        <w:pStyle w:val="2"/>
        <w:tabs>
          <w:tab w:val="left" w:pos="600"/>
          <w:tab w:val="left" w:pos="6564"/>
        </w:tabs>
        <w:spacing w:after="0" w:line="240" w:lineRule="auto"/>
        <w:jc w:val="right"/>
        <w:rPr>
          <w:sz w:val="28"/>
          <w:szCs w:val="28"/>
        </w:rPr>
      </w:pPr>
      <w:r w:rsidRPr="005D106C">
        <w:t xml:space="preserve">от </w:t>
      </w:r>
      <w:r w:rsidR="00A72039">
        <w:t>08</w:t>
      </w:r>
      <w:r w:rsidRPr="005D106C">
        <w:t xml:space="preserve"> декабря 2023 года № </w:t>
      </w:r>
      <w:r w:rsidR="00A72039">
        <w:t>2023</w:t>
      </w:r>
      <w:bookmarkStart w:id="0" w:name="_GoBack"/>
      <w:bookmarkEnd w:id="0"/>
    </w:p>
    <w:p w:rsidR="00713F0F" w:rsidRDefault="00713F0F" w:rsidP="00713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666"/>
      </w:tblGrid>
      <w:tr w:rsidR="005D106C" w:rsidRPr="005D106C" w:rsidTr="005D106C">
        <w:trPr>
          <w:trHeight w:val="480"/>
        </w:trPr>
        <w:tc>
          <w:tcPr>
            <w:tcW w:w="1242" w:type="dxa"/>
          </w:tcPr>
          <w:p w:rsidR="005D106C" w:rsidRPr="005D106C" w:rsidRDefault="005D106C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5D106C" w:rsidRPr="005D106C" w:rsidRDefault="005D106C" w:rsidP="005D1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</w:tcPr>
          <w:p w:rsidR="005D106C" w:rsidRPr="005D106C" w:rsidRDefault="005D106C" w:rsidP="005D1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54846" w:rsidRPr="005D106C" w:rsidTr="005D106C">
        <w:trPr>
          <w:trHeight w:val="480"/>
        </w:trPr>
        <w:tc>
          <w:tcPr>
            <w:tcW w:w="1242" w:type="dxa"/>
          </w:tcPr>
          <w:p w:rsidR="00D5484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D5484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Лаптева</w:t>
            </w:r>
          </w:p>
        </w:tc>
        <w:tc>
          <w:tcPr>
            <w:tcW w:w="1666" w:type="dxa"/>
            <w:vMerge w:val="restart"/>
          </w:tcPr>
          <w:p w:rsidR="00D54846" w:rsidRDefault="00D54846" w:rsidP="005D1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84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54846" w:rsidRPr="005D106C" w:rsidTr="005D106C">
        <w:trPr>
          <w:trHeight w:val="480"/>
        </w:trPr>
        <w:tc>
          <w:tcPr>
            <w:tcW w:w="1242" w:type="dxa"/>
          </w:tcPr>
          <w:p w:rsidR="00D5484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D5484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Автомобильная дорога по ул. Гагарина </w:t>
            </w:r>
            <w:proofErr w:type="gramStart"/>
            <w:r w:rsidRPr="005D106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от д. 2А до д. 12)</w:t>
            </w:r>
          </w:p>
        </w:tc>
        <w:tc>
          <w:tcPr>
            <w:tcW w:w="1666" w:type="dxa"/>
            <w:vMerge/>
          </w:tcPr>
          <w:p w:rsidR="00D54846" w:rsidRDefault="00D54846" w:rsidP="005D1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06C" w:rsidRPr="005D106C" w:rsidTr="000677C6">
        <w:trPr>
          <w:trHeight w:val="1236"/>
        </w:trPr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5D106C" w:rsidRPr="005D106C" w:rsidRDefault="005D106C" w:rsidP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Октябрьская                     (ул. Октябрьская от д. 56а до пересечения с ул. Школьная)</w:t>
            </w:r>
          </w:p>
        </w:tc>
        <w:tc>
          <w:tcPr>
            <w:tcW w:w="1666" w:type="dxa"/>
            <w:vMerge w:val="restart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D106C" w:rsidRPr="005D106C" w:rsidRDefault="005D106C" w:rsidP="001A1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06C" w:rsidRPr="005D106C" w:rsidTr="000677C6"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Школьная от (от пересечения с объездной дорогой до здания бывшей Вознесенской СОШ №1)</w:t>
            </w:r>
          </w:p>
        </w:tc>
        <w:tc>
          <w:tcPr>
            <w:tcW w:w="1666" w:type="dxa"/>
            <w:vMerge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06C" w:rsidRPr="005D106C" w:rsidTr="000677C6"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Восточная (от д. 6а до пересечения с основной дорогой)</w:t>
            </w:r>
          </w:p>
        </w:tc>
        <w:tc>
          <w:tcPr>
            <w:tcW w:w="1666" w:type="dxa"/>
            <w:vMerge w:val="restart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5D106C" w:rsidRPr="005D106C" w:rsidTr="000677C6"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Зеленая (уч. 3)</w:t>
            </w:r>
          </w:p>
        </w:tc>
        <w:tc>
          <w:tcPr>
            <w:tcW w:w="1666" w:type="dxa"/>
            <w:vMerge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06C" w:rsidRPr="005D106C" w:rsidTr="000677C6"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Лермонтова</w:t>
            </w:r>
          </w:p>
        </w:tc>
        <w:tc>
          <w:tcPr>
            <w:tcW w:w="1666" w:type="dxa"/>
            <w:vMerge w:val="restart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5D106C" w:rsidRPr="005D106C" w:rsidTr="000677C6">
        <w:tc>
          <w:tcPr>
            <w:tcW w:w="1242" w:type="dxa"/>
          </w:tcPr>
          <w:p w:rsidR="005D106C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Есенина</w:t>
            </w:r>
          </w:p>
        </w:tc>
        <w:tc>
          <w:tcPr>
            <w:tcW w:w="1666" w:type="dxa"/>
            <w:vMerge/>
          </w:tcPr>
          <w:p w:rsidR="005D106C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C6" w:rsidRPr="005D106C" w:rsidTr="000677C6">
        <w:tc>
          <w:tcPr>
            <w:tcW w:w="1242" w:type="dxa"/>
          </w:tcPr>
          <w:p w:rsidR="000677C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Зеленая</w:t>
            </w:r>
          </w:p>
        </w:tc>
        <w:tc>
          <w:tcPr>
            <w:tcW w:w="1666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677C6" w:rsidRPr="005D106C" w:rsidTr="000677C6">
        <w:tc>
          <w:tcPr>
            <w:tcW w:w="1242" w:type="dxa"/>
          </w:tcPr>
          <w:p w:rsidR="000677C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Октябрьская (от д. 1 до д. 47б)</w:t>
            </w:r>
          </w:p>
        </w:tc>
        <w:tc>
          <w:tcPr>
            <w:tcW w:w="1666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0677C6" w:rsidRPr="005D106C" w:rsidTr="000677C6">
        <w:tc>
          <w:tcPr>
            <w:tcW w:w="1242" w:type="dxa"/>
          </w:tcPr>
          <w:p w:rsidR="000677C6" w:rsidRPr="005D106C" w:rsidRDefault="00D54846" w:rsidP="00D5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по ул. Горького</w:t>
            </w:r>
          </w:p>
        </w:tc>
        <w:tc>
          <w:tcPr>
            <w:tcW w:w="1666" w:type="dxa"/>
          </w:tcPr>
          <w:p w:rsidR="000677C6" w:rsidRPr="005D106C" w:rsidRDefault="005D1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6C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</w:tbl>
    <w:p w:rsidR="005D106C" w:rsidRPr="005D106C" w:rsidRDefault="005D106C">
      <w:pPr>
        <w:rPr>
          <w:rFonts w:ascii="Times New Roman" w:hAnsi="Times New Roman" w:cs="Times New Roman"/>
          <w:sz w:val="28"/>
          <w:szCs w:val="28"/>
        </w:rPr>
      </w:pPr>
    </w:p>
    <w:p w:rsidR="005D106C" w:rsidRPr="005D106C" w:rsidRDefault="005D106C">
      <w:pPr>
        <w:rPr>
          <w:rFonts w:ascii="Times New Roman" w:hAnsi="Times New Roman" w:cs="Times New Roman"/>
          <w:sz w:val="28"/>
          <w:szCs w:val="28"/>
        </w:rPr>
      </w:pPr>
    </w:p>
    <w:sectPr w:rsidR="005D106C" w:rsidRPr="005D106C" w:rsidSect="0060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F"/>
    <w:rsid w:val="000677C6"/>
    <w:rsid w:val="001B4117"/>
    <w:rsid w:val="002C1D6A"/>
    <w:rsid w:val="005D106C"/>
    <w:rsid w:val="006013A7"/>
    <w:rsid w:val="00631726"/>
    <w:rsid w:val="00713F0F"/>
    <w:rsid w:val="007D4CB3"/>
    <w:rsid w:val="0086791B"/>
    <w:rsid w:val="00A72039"/>
    <w:rsid w:val="00BD416D"/>
    <w:rsid w:val="00CB023C"/>
    <w:rsid w:val="00D500AF"/>
    <w:rsid w:val="00D54846"/>
    <w:rsid w:val="00E30D4A"/>
    <w:rsid w:val="00E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0F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13F0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F0F"/>
    <w:rPr>
      <w:rFonts w:ascii="Cambria" w:eastAsia="Calibri" w:hAnsi="Cambria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713F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3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3F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0F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13F0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F0F"/>
    <w:rPr>
      <w:rFonts w:ascii="Cambria" w:eastAsia="Calibri" w:hAnsi="Cambria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713F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3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3F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52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2023-12-08T12:17:00Z</cp:lastPrinted>
  <dcterms:created xsi:type="dcterms:W3CDTF">2023-12-11T08:27:00Z</dcterms:created>
  <dcterms:modified xsi:type="dcterms:W3CDTF">2023-12-11T08:27:00Z</dcterms:modified>
</cp:coreProperties>
</file>